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02" w:rsidRDefault="00DE6302" w:rsidP="00DE6302">
      <w:pPr>
        <w:pStyle w:val="Title"/>
        <w:jc w:val="left"/>
        <w:rPr>
          <w:sz w:val="36"/>
          <w:szCs w:val="36"/>
        </w:rPr>
      </w:pPr>
      <w:bookmarkStart w:id="0" w:name="_GoBack"/>
      <w:bookmarkEnd w:id="0"/>
      <w:r>
        <w:rPr>
          <w:noProof/>
          <w:sz w:val="36"/>
          <w:szCs w:val="36"/>
        </w:rPr>
        <w:drawing>
          <wp:anchor distT="0" distB="0" distL="114300" distR="114300" simplePos="0" relativeHeight="251659264" behindDoc="0" locked="0" layoutInCell="1" allowOverlap="1">
            <wp:simplePos x="0" y="0"/>
            <wp:positionH relativeFrom="margin">
              <wp:posOffset>561975</wp:posOffset>
            </wp:positionH>
            <wp:positionV relativeFrom="margin">
              <wp:posOffset>-209550</wp:posOffset>
            </wp:positionV>
            <wp:extent cx="762000" cy="609600"/>
            <wp:effectExtent l="0" t="0" r="0" b="0"/>
            <wp:wrapSquare wrapText="bothSides"/>
            <wp:docPr id="1" name="Picture 1" descr="Description: D:\ling's 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ing's logo cop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EAC">
        <w:rPr>
          <w:sz w:val="36"/>
          <w:szCs w:val="36"/>
        </w:rPr>
        <w:t>Ling’s Golden Needle Acupuncture</w:t>
      </w:r>
      <w:r w:rsidR="00192F6F">
        <w:rPr>
          <w:sz w:val="36"/>
          <w:szCs w:val="36"/>
        </w:rPr>
        <w:t>, LLC</w:t>
      </w:r>
    </w:p>
    <w:p w:rsidR="00DE6302" w:rsidRDefault="00DE6302" w:rsidP="00DE6302">
      <w:pPr>
        <w:pStyle w:val="Title"/>
        <w:jc w:val="left"/>
        <w:rPr>
          <w:sz w:val="36"/>
          <w:szCs w:val="36"/>
        </w:rPr>
      </w:pPr>
    </w:p>
    <w:p w:rsidR="00DE6302" w:rsidRDefault="00DE6302" w:rsidP="00DE6302">
      <w:pPr>
        <w:pStyle w:val="Title"/>
        <w:rPr>
          <w:b w:val="0"/>
          <w:szCs w:val="32"/>
        </w:rPr>
      </w:pPr>
      <w:r w:rsidRPr="00DE6302">
        <w:rPr>
          <w:b w:val="0"/>
          <w:szCs w:val="32"/>
        </w:rPr>
        <w:t>New Patient information</w:t>
      </w:r>
    </w:p>
    <w:p w:rsidR="00840763" w:rsidRDefault="00840763" w:rsidP="00DE6302">
      <w:pPr>
        <w:pStyle w:val="Title"/>
        <w:rPr>
          <w:b w:val="0"/>
          <w:szCs w:val="32"/>
        </w:rPr>
      </w:pPr>
    </w:p>
    <w:p w:rsidR="00DE6302" w:rsidRPr="004E6300" w:rsidRDefault="00DE6302" w:rsidP="00DE6302">
      <w:pPr>
        <w:pStyle w:val="Title"/>
        <w:jc w:val="left"/>
        <w:rPr>
          <w:b w:val="0"/>
          <w:sz w:val="28"/>
          <w:szCs w:val="28"/>
        </w:rPr>
      </w:pPr>
      <w:r w:rsidRPr="004E6300">
        <w:rPr>
          <w:b w:val="0"/>
          <w:sz w:val="28"/>
          <w:szCs w:val="28"/>
        </w:rPr>
        <w:t>Appointment</w:t>
      </w:r>
    </w:p>
    <w:p w:rsidR="00DE6302" w:rsidRPr="00DE6302" w:rsidRDefault="00DE6302" w:rsidP="00DE6302">
      <w:pPr>
        <w:pStyle w:val="Title"/>
        <w:jc w:val="left"/>
        <w:rPr>
          <w:sz w:val="28"/>
          <w:szCs w:val="28"/>
        </w:rPr>
      </w:pPr>
    </w:p>
    <w:p w:rsidR="00DE6302" w:rsidRDefault="00DE6302" w:rsidP="00DE6302">
      <w:pPr>
        <w:pStyle w:val="Title"/>
        <w:jc w:val="left"/>
        <w:rPr>
          <w:b w:val="0"/>
          <w:sz w:val="24"/>
        </w:rPr>
      </w:pPr>
      <w:r w:rsidRPr="00DE6302">
        <w:rPr>
          <w:b w:val="0"/>
          <w:sz w:val="24"/>
        </w:rPr>
        <w:t>Treatment</w:t>
      </w:r>
      <w:r>
        <w:rPr>
          <w:b w:val="0"/>
          <w:sz w:val="24"/>
        </w:rPr>
        <w:t>s are by appointment</w:t>
      </w:r>
      <w:r w:rsidR="0016067D">
        <w:rPr>
          <w:b w:val="0"/>
          <w:sz w:val="24"/>
        </w:rPr>
        <w:t>s</w:t>
      </w:r>
      <w:r>
        <w:rPr>
          <w:b w:val="0"/>
          <w:sz w:val="24"/>
        </w:rPr>
        <w:t xml:space="preserve"> only, If you found that you need to cancel an appointment, It is important that we receive twenty four (24) hours’ notice. This enables us to fill the slot. We reserve the right to charge $25 fee for appointment cancelled </w:t>
      </w:r>
      <w:r w:rsidR="003A4234">
        <w:rPr>
          <w:b w:val="0"/>
          <w:sz w:val="24"/>
        </w:rPr>
        <w:t xml:space="preserve">with less 24 </w:t>
      </w:r>
      <w:r w:rsidR="0016067D">
        <w:rPr>
          <w:b w:val="0"/>
          <w:sz w:val="24"/>
        </w:rPr>
        <w:t>hours’ notice</w:t>
      </w:r>
      <w:r w:rsidR="003A4234">
        <w:rPr>
          <w:b w:val="0"/>
          <w:sz w:val="24"/>
        </w:rPr>
        <w:t xml:space="preserve"> or for “no show” appointment.</w:t>
      </w:r>
    </w:p>
    <w:p w:rsidR="0016067D" w:rsidRDefault="0016067D" w:rsidP="00DE6302">
      <w:pPr>
        <w:pStyle w:val="Title"/>
        <w:jc w:val="left"/>
        <w:rPr>
          <w:b w:val="0"/>
          <w:sz w:val="24"/>
        </w:rPr>
      </w:pPr>
    </w:p>
    <w:p w:rsidR="003A4234" w:rsidRDefault="003A4234" w:rsidP="00DE6302">
      <w:pPr>
        <w:pStyle w:val="Title"/>
        <w:jc w:val="left"/>
        <w:rPr>
          <w:b w:val="0"/>
          <w:sz w:val="24"/>
        </w:rPr>
      </w:pPr>
    </w:p>
    <w:p w:rsidR="00F06FEB" w:rsidRPr="004E6300" w:rsidRDefault="003A4234" w:rsidP="00F06FEB">
      <w:pPr>
        <w:pStyle w:val="Title"/>
        <w:jc w:val="left"/>
        <w:rPr>
          <w:b w:val="0"/>
          <w:sz w:val="28"/>
          <w:szCs w:val="28"/>
        </w:rPr>
      </w:pPr>
      <w:r w:rsidRPr="004E6300">
        <w:rPr>
          <w:b w:val="0"/>
          <w:sz w:val="28"/>
          <w:szCs w:val="28"/>
        </w:rPr>
        <w:t xml:space="preserve">Payment for service </w:t>
      </w:r>
    </w:p>
    <w:p w:rsidR="00F06FEB" w:rsidRDefault="00F06FEB" w:rsidP="00F06FEB">
      <w:pPr>
        <w:pStyle w:val="Title"/>
        <w:jc w:val="left"/>
        <w:rPr>
          <w:sz w:val="28"/>
          <w:szCs w:val="28"/>
        </w:rPr>
      </w:pPr>
    </w:p>
    <w:p w:rsidR="00F06FEB" w:rsidRDefault="00F06FEB" w:rsidP="00F06FEB">
      <w:pPr>
        <w:pStyle w:val="Title"/>
        <w:jc w:val="left"/>
        <w:rPr>
          <w:b w:val="0"/>
          <w:sz w:val="24"/>
        </w:rPr>
      </w:pPr>
      <w:r w:rsidRPr="00F06FEB">
        <w:rPr>
          <w:b w:val="0"/>
          <w:sz w:val="24"/>
        </w:rPr>
        <w:t xml:space="preserve">Payment is </w:t>
      </w:r>
      <w:r>
        <w:rPr>
          <w:b w:val="0"/>
          <w:sz w:val="24"/>
        </w:rPr>
        <w:t>due at the time of service. It may be p</w:t>
      </w:r>
      <w:r w:rsidR="00840763">
        <w:rPr>
          <w:b w:val="0"/>
          <w:sz w:val="24"/>
        </w:rPr>
        <w:t xml:space="preserve">aid in cash, </w:t>
      </w:r>
      <w:r w:rsidR="00F727A7">
        <w:rPr>
          <w:b w:val="0"/>
          <w:sz w:val="24"/>
        </w:rPr>
        <w:t xml:space="preserve">by </w:t>
      </w:r>
      <w:r w:rsidR="00840763">
        <w:rPr>
          <w:b w:val="0"/>
          <w:sz w:val="24"/>
        </w:rPr>
        <w:t>check or by credit</w:t>
      </w:r>
      <w:r w:rsidR="0016067D">
        <w:rPr>
          <w:b w:val="0"/>
          <w:sz w:val="24"/>
        </w:rPr>
        <w:t xml:space="preserve"> card</w:t>
      </w:r>
      <w:r w:rsidR="00840763">
        <w:rPr>
          <w:b w:val="0"/>
          <w:sz w:val="24"/>
        </w:rPr>
        <w:t xml:space="preserve">. We also accept health insurance. We will need to copy your insurance card and </w:t>
      </w:r>
      <w:r w:rsidR="0016067D">
        <w:rPr>
          <w:b w:val="0"/>
          <w:sz w:val="24"/>
        </w:rPr>
        <w:t>driver’s</w:t>
      </w:r>
      <w:r w:rsidR="008C0A18">
        <w:rPr>
          <w:b w:val="0"/>
          <w:sz w:val="24"/>
        </w:rPr>
        <w:t xml:space="preserve"> license</w:t>
      </w:r>
      <w:r w:rsidR="00840763">
        <w:rPr>
          <w:b w:val="0"/>
          <w:sz w:val="24"/>
        </w:rPr>
        <w:t xml:space="preserve"> so </w:t>
      </w:r>
      <w:r w:rsidR="008C0A18">
        <w:rPr>
          <w:b w:val="0"/>
          <w:sz w:val="24"/>
        </w:rPr>
        <w:t xml:space="preserve">that </w:t>
      </w:r>
      <w:r w:rsidR="00840763">
        <w:rPr>
          <w:b w:val="0"/>
          <w:sz w:val="24"/>
        </w:rPr>
        <w:t>we can check the benefit</w:t>
      </w:r>
      <w:r w:rsidR="00AA1539">
        <w:rPr>
          <w:b w:val="0"/>
          <w:sz w:val="24"/>
        </w:rPr>
        <w:t>s</w:t>
      </w:r>
      <w:r w:rsidR="00840763">
        <w:rPr>
          <w:b w:val="0"/>
          <w:sz w:val="24"/>
        </w:rPr>
        <w:t xml:space="preserve"> and file the claim for you.</w:t>
      </w:r>
      <w:r w:rsidR="008C0A18">
        <w:rPr>
          <w:b w:val="0"/>
          <w:sz w:val="24"/>
        </w:rPr>
        <w:t xml:space="preserve"> If we are not sure whether your insurance company will pay us or not, we will need to collect money from you</w:t>
      </w:r>
      <w:r w:rsidR="00F727A7">
        <w:rPr>
          <w:b w:val="0"/>
          <w:sz w:val="24"/>
        </w:rPr>
        <w:t xml:space="preserve"> first</w:t>
      </w:r>
      <w:r w:rsidR="008C0A18">
        <w:rPr>
          <w:b w:val="0"/>
          <w:sz w:val="24"/>
        </w:rPr>
        <w:t>; if</w:t>
      </w:r>
      <w:r w:rsidR="00AA1539">
        <w:rPr>
          <w:b w:val="0"/>
          <w:sz w:val="24"/>
        </w:rPr>
        <w:t xml:space="preserve"> your</w:t>
      </w:r>
      <w:r w:rsidR="008C0A18">
        <w:rPr>
          <w:b w:val="0"/>
          <w:sz w:val="24"/>
        </w:rPr>
        <w:t xml:space="preserve"> insurance </w:t>
      </w:r>
      <w:r w:rsidR="00AA1539">
        <w:rPr>
          <w:b w:val="0"/>
          <w:sz w:val="24"/>
        </w:rPr>
        <w:t xml:space="preserve">company </w:t>
      </w:r>
      <w:r w:rsidR="00F727A7">
        <w:rPr>
          <w:b w:val="0"/>
          <w:sz w:val="24"/>
        </w:rPr>
        <w:t>later pays all or some of the bill, we will fully or partially reimburse you (respectively) with the money you paid at the time service.</w:t>
      </w:r>
    </w:p>
    <w:p w:rsidR="00840763" w:rsidRDefault="00840763" w:rsidP="00F06FEB">
      <w:pPr>
        <w:pStyle w:val="Title"/>
        <w:jc w:val="left"/>
        <w:rPr>
          <w:b w:val="0"/>
          <w:sz w:val="24"/>
        </w:rPr>
      </w:pPr>
    </w:p>
    <w:p w:rsidR="0016067D" w:rsidRDefault="0016067D" w:rsidP="00F06FEB">
      <w:pPr>
        <w:pStyle w:val="Title"/>
        <w:jc w:val="left"/>
        <w:rPr>
          <w:b w:val="0"/>
          <w:sz w:val="24"/>
        </w:rPr>
      </w:pPr>
    </w:p>
    <w:p w:rsidR="00840763" w:rsidRPr="004E6300" w:rsidRDefault="00840763" w:rsidP="00F06FEB">
      <w:pPr>
        <w:pStyle w:val="Title"/>
        <w:jc w:val="left"/>
        <w:rPr>
          <w:b w:val="0"/>
          <w:sz w:val="28"/>
          <w:szCs w:val="28"/>
        </w:rPr>
      </w:pPr>
      <w:r w:rsidRPr="004E6300">
        <w:rPr>
          <w:b w:val="0"/>
          <w:sz w:val="28"/>
          <w:szCs w:val="28"/>
        </w:rPr>
        <w:t>Herbal refills</w:t>
      </w:r>
    </w:p>
    <w:p w:rsidR="00840763" w:rsidRDefault="00840763" w:rsidP="00F06FEB">
      <w:pPr>
        <w:pStyle w:val="Title"/>
        <w:jc w:val="left"/>
        <w:rPr>
          <w:b w:val="0"/>
          <w:sz w:val="24"/>
        </w:rPr>
      </w:pPr>
    </w:p>
    <w:p w:rsidR="00840763" w:rsidRDefault="0016067D" w:rsidP="00F06FEB">
      <w:pPr>
        <w:pStyle w:val="Title"/>
        <w:jc w:val="left"/>
        <w:rPr>
          <w:b w:val="0"/>
          <w:sz w:val="24"/>
        </w:rPr>
      </w:pPr>
      <w:r>
        <w:rPr>
          <w:b w:val="0"/>
          <w:sz w:val="24"/>
        </w:rPr>
        <w:t>If you request a refill on</w:t>
      </w:r>
      <w:r w:rsidR="00840763">
        <w:rPr>
          <w:b w:val="0"/>
          <w:sz w:val="24"/>
        </w:rPr>
        <w:t xml:space="preserve"> an herbal formula prescribe during a previous treatment, we encourage you to make a fellow up appointment to determine if the formula is still appropriate for your current need. Herbal refill may be requested in advance by phone.</w:t>
      </w:r>
    </w:p>
    <w:p w:rsidR="005B117E" w:rsidRDefault="005B117E" w:rsidP="00F06FEB">
      <w:pPr>
        <w:pStyle w:val="Title"/>
        <w:jc w:val="left"/>
        <w:rPr>
          <w:b w:val="0"/>
          <w:sz w:val="24"/>
        </w:rPr>
      </w:pPr>
    </w:p>
    <w:p w:rsidR="005B117E" w:rsidRDefault="005B117E" w:rsidP="00F06FEB">
      <w:pPr>
        <w:pStyle w:val="Title"/>
        <w:jc w:val="left"/>
        <w:rPr>
          <w:b w:val="0"/>
          <w:sz w:val="24"/>
        </w:rPr>
      </w:pPr>
    </w:p>
    <w:p w:rsidR="005B117E" w:rsidRDefault="005B117E" w:rsidP="004F2B46">
      <w:pPr>
        <w:pStyle w:val="Title"/>
        <w:ind w:left="1440"/>
        <w:jc w:val="left"/>
        <w:rPr>
          <w:b w:val="0"/>
          <w:sz w:val="24"/>
        </w:rPr>
      </w:pPr>
    </w:p>
    <w:p w:rsidR="0016067D" w:rsidRDefault="0016067D" w:rsidP="00F06FEB">
      <w:pPr>
        <w:pStyle w:val="Title"/>
        <w:jc w:val="left"/>
        <w:rPr>
          <w:b w:val="0"/>
          <w:sz w:val="24"/>
        </w:rPr>
      </w:pPr>
    </w:p>
    <w:p w:rsidR="0016067D" w:rsidRDefault="0016067D" w:rsidP="0016067D"/>
    <w:p w:rsidR="0016067D" w:rsidRDefault="0016067D" w:rsidP="0016067D"/>
    <w:p w:rsidR="0016067D" w:rsidRDefault="0016067D" w:rsidP="0016067D">
      <w:r>
        <w:t>__________________________________________________________________________________</w:t>
      </w:r>
    </w:p>
    <w:p w:rsidR="0016067D" w:rsidRPr="0016067D" w:rsidRDefault="0016067D" w:rsidP="0016067D">
      <w:pPr>
        <w:rPr>
          <w:sz w:val="20"/>
          <w:szCs w:val="20"/>
        </w:rPr>
      </w:pPr>
      <w:r w:rsidRPr="0016067D">
        <w:rPr>
          <w:sz w:val="20"/>
          <w:szCs w:val="20"/>
        </w:rPr>
        <w:t>Patient Signature (required)</w:t>
      </w:r>
      <w:r w:rsidRPr="0016067D">
        <w:rPr>
          <w:sz w:val="20"/>
          <w:szCs w:val="20"/>
        </w:rPr>
        <w:tab/>
      </w:r>
      <w:r w:rsidRPr="0016067D">
        <w:rPr>
          <w:sz w:val="20"/>
          <w:szCs w:val="20"/>
        </w:rPr>
        <w:tab/>
      </w:r>
      <w:r w:rsidRPr="0016067D">
        <w:rPr>
          <w:sz w:val="20"/>
          <w:szCs w:val="20"/>
        </w:rPr>
        <w:tab/>
      </w:r>
      <w:r w:rsidRPr="0016067D">
        <w:rPr>
          <w:sz w:val="20"/>
          <w:szCs w:val="20"/>
        </w:rPr>
        <w:tab/>
      </w:r>
      <w:r w:rsidRPr="0016067D">
        <w:rPr>
          <w:sz w:val="20"/>
          <w:szCs w:val="20"/>
        </w:rPr>
        <w:tab/>
      </w:r>
      <w:r w:rsidRPr="0016067D">
        <w:rPr>
          <w:sz w:val="20"/>
          <w:szCs w:val="20"/>
        </w:rPr>
        <w:tab/>
      </w:r>
      <w:r w:rsidRPr="0016067D">
        <w:rPr>
          <w:sz w:val="20"/>
          <w:szCs w:val="20"/>
        </w:rPr>
        <w:tab/>
        <w:t>Date</w:t>
      </w:r>
    </w:p>
    <w:p w:rsidR="0016067D" w:rsidRPr="00F06FEB" w:rsidRDefault="0016067D" w:rsidP="00F06FEB">
      <w:pPr>
        <w:pStyle w:val="Title"/>
        <w:jc w:val="left"/>
        <w:rPr>
          <w:b w:val="0"/>
          <w:sz w:val="24"/>
        </w:rPr>
      </w:pPr>
    </w:p>
    <w:sectPr w:rsidR="0016067D" w:rsidRPr="00F06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1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6C614C"/>
    <w:multiLevelType w:val="hybridMultilevel"/>
    <w:tmpl w:val="3BDE0B5A"/>
    <w:lvl w:ilvl="0" w:tplc="D5F224B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74772"/>
    <w:multiLevelType w:val="hybridMultilevel"/>
    <w:tmpl w:val="60FAF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B017C"/>
    <w:multiLevelType w:val="hybridMultilevel"/>
    <w:tmpl w:val="53ECD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06E01"/>
    <w:multiLevelType w:val="hybridMultilevel"/>
    <w:tmpl w:val="F198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849C4"/>
    <w:multiLevelType w:val="hybridMultilevel"/>
    <w:tmpl w:val="4F8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45F41"/>
    <w:multiLevelType w:val="hybridMultilevel"/>
    <w:tmpl w:val="17766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A1E95"/>
    <w:multiLevelType w:val="hybridMultilevel"/>
    <w:tmpl w:val="D3BA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D1104"/>
    <w:multiLevelType w:val="hybridMultilevel"/>
    <w:tmpl w:val="12F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02"/>
    <w:rsid w:val="0016067D"/>
    <w:rsid w:val="00192F6F"/>
    <w:rsid w:val="002B4688"/>
    <w:rsid w:val="003A4234"/>
    <w:rsid w:val="004E6300"/>
    <w:rsid w:val="004F2B46"/>
    <w:rsid w:val="005512EE"/>
    <w:rsid w:val="005B117E"/>
    <w:rsid w:val="00840763"/>
    <w:rsid w:val="008C0A18"/>
    <w:rsid w:val="00AA1539"/>
    <w:rsid w:val="00D14242"/>
    <w:rsid w:val="00DE6302"/>
    <w:rsid w:val="00F06FEB"/>
    <w:rsid w:val="00F7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302"/>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E6302"/>
    <w:rPr>
      <w:rFonts w:ascii="Times New Roman" w:eastAsia="Times New Roman" w:hAnsi="Times New Roman" w:cs="Times New Roman"/>
      <w:b/>
      <w:bCs/>
      <w:sz w:val="32"/>
      <w:szCs w:val="24"/>
    </w:rPr>
  </w:style>
  <w:style w:type="table" w:styleId="TableGrid">
    <w:name w:val="Table Grid"/>
    <w:basedOn w:val="TableNormal"/>
    <w:uiPriority w:val="59"/>
    <w:rsid w:val="00D14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302"/>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E6302"/>
    <w:rPr>
      <w:rFonts w:ascii="Times New Roman" w:eastAsia="Times New Roman" w:hAnsi="Times New Roman" w:cs="Times New Roman"/>
      <w:b/>
      <w:bCs/>
      <w:sz w:val="32"/>
      <w:szCs w:val="24"/>
    </w:rPr>
  </w:style>
  <w:style w:type="table" w:styleId="TableGrid">
    <w:name w:val="Table Grid"/>
    <w:basedOn w:val="TableNormal"/>
    <w:uiPriority w:val="59"/>
    <w:rsid w:val="00D14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2012-08-28T15:21:00Z</dcterms:created>
  <dcterms:modified xsi:type="dcterms:W3CDTF">2012-08-28T15:21:00Z</dcterms:modified>
</cp:coreProperties>
</file>